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tyjcwt" w:id="0"/>
      <w:bookmarkEnd w:id="0"/>
      <w:r w:rsidDel="00000000" w:rsidR="00000000" w:rsidRPr="00000000">
        <w:rPr>
          <w:rtl w:val="0"/>
        </w:rPr>
      </w:r>
    </w:p>
    <w:bookmarkStart w:colFirst="0" w:colLast="0" w:name="bookmark=id.ensb4ogfylla" w:id="1"/>
    <w:bookmarkEnd w:id="1"/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6"/>
          <w:szCs w:val="16"/>
          <w:rtl w:val="0"/>
        </w:rPr>
        <w:t xml:space="preserve">Orientação: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O layout não pode ser alterado – exceto os elementos entre chaves [ ] como este, que devem ser apagados. Manter tipo e tamanho da fonte e os espaçamentos. Não pode ser inserido qualquer referência a conteúdo externo ao formulário (link, código QR etc.).]]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Formulário de Candidatura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d6a300"/>
          <w:sz w:val="16"/>
          <w:szCs w:val="16"/>
          <w:rtl w:val="0"/>
        </w:rPr>
        <w:t xml:space="preserve">SEÇÃO 1 – IDENTIFICAÇÃO E RESUMO DO PROJETO</w:t>
      </w:r>
      <w:r w:rsidDel="00000000" w:rsidR="00000000" w:rsidRPr="00000000">
        <w:rPr>
          <w:rFonts w:ascii="Arial" w:cs="Arial" w:eastAsia="Arial" w:hAnsi="Arial"/>
          <w:color w:val="fecb06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(utilizar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no máximo 2 páginas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para toda a seção 1, contemplando “Identificação do projeto” e “Resumo do projeto”, obedecendo aos limites de linhas definidos)]</w:t>
      </w:r>
    </w:p>
    <w:tbl>
      <w:tblPr>
        <w:tblStyle w:val="Table1"/>
        <w:tblW w:w="84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07">
            <w:pPr>
              <w:pStyle w:val="Heading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IDENTIFICAÇÃO DO PROJETO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Nome do Projeto: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Área de atuação do Projeto: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[ex.: engenharia, TI, 3º setor, educação etc.]</w:t>
            </w:r>
          </w:p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Nome do(a) Gerente do Projeto: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Tamanho da Equipe do Projeto: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Nome da Empresa: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Ramo de Atividade da Empresa: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Cidade/Local do Projeto: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Dados para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Contato: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[telefone e e-mail do gerente do projeto]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3825"/>
              </w:tabs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Data de início do projeto: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Data de conclusão do projeto: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RESUMO DO PROJETO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[item </w:t>
            </w:r>
            <w:bookmarkStart w:colFirst="0" w:colLast="0" w:name="bookmark=id.ixxpadl5om0" w:id="2"/>
            <w:bookmarkEnd w:id="2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de avaliação – até 5 pontos]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 OBJETIVO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Pontue os principais objetivos do projeto. Delimite o contexto do projeto. Cite escopo, prazo e orçamento para realização do projeto.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Formato: Utilizar no máximo 10 linhas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.]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 GERENCIAMENTO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Destaque as principais práticas de gestão aplicadas. Cite ferramentas de apoio utilizadas.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Formato: Utilizar no máximo 10 linhas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.]</w:t>
            </w:r>
          </w:p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 RESULTADO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Descreva os esforços para gerar o produto do projeto, valor e benefício percebidos. Represente de forma quantitativa e qualitativa os resultados do projeto.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Formato: Utilizar no máximo 10 linhas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.]</w:t>
            </w:r>
          </w:p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 DIFERENCIAL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Comente fatores críticos de sucesso, satisfação do cliente; aspectos de liderança do gestor, práticas e/ou inovações.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Formato: Utilizar no máximo 10 linhas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.]</w:t>
            </w:r>
          </w:p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d6a300"/>
          <w:sz w:val="16"/>
          <w:szCs w:val="16"/>
          <w:rtl w:val="0"/>
        </w:rPr>
        <w:t xml:space="preserve">SEÇÃO 2 – DETALHAMENTO DO PROJETO</w:t>
      </w:r>
      <w:r w:rsidDel="00000000" w:rsidR="00000000" w:rsidRPr="00000000">
        <w:rPr>
          <w:rFonts w:ascii="Arial" w:cs="Arial" w:eastAsia="Arial" w:hAnsi="Arial"/>
          <w:color w:val="fecb06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(utilizar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no máximo 10 páginas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para toda a seção 2, contemplando “Informações técnicas do projeto”, “Metodologias – Processos – Ferramentas” e “O gerenciamento”)]</w:t>
      </w:r>
    </w:p>
    <w:tbl>
      <w:tblPr>
        <w:tblStyle w:val="Table2"/>
        <w:tblW w:w="8444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9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INFORMAÇÕES TÉCNICAS DO PROJETO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[itens </w:t>
            </w:r>
            <w:bookmarkStart w:colFirst="0" w:colLast="0" w:name="bookmark=id.1en79oqancd3" w:id="3"/>
            <w:bookmarkEnd w:id="3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e </w:t>
            </w:r>
            <w:bookmarkStart w:colFirst="0" w:colLast="0" w:name="bookmark=id.kk7rnaunx4to" w:id="4"/>
            <w:bookmarkEnd w:id="4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de avaliação – até 10 pontos]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Qual foi o desafio tratado pelo projeto e importância para o cliente?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Qual foi a estrutura de trabalho utilizada para realizar o projeto (equipe, organização, recursos)?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Houve alguma inovação (originalidade) no resultado e/ou nas práticas?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36">
            <w:pPr>
              <w:pStyle w:val="Heading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METODOLOGIAS – PROCESSOS – FERRAMENTAS </w:t>
            </w:r>
          </w:p>
          <w:p w:rsidR="00000000" w:rsidDel="00000000" w:rsidP="00000000" w:rsidRDefault="00000000" w:rsidRPr="00000000" w14:paraId="00000037">
            <w:pPr>
              <w:pStyle w:val="Heading1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[item </w:t>
            </w:r>
            <w:bookmarkStart w:colFirst="0" w:colLast="0" w:name="bookmark=id.fdg4crhgpqd" w:id="5"/>
            <w:bookmarkEnd w:id="5"/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4 de avaliação – até 5 pontos]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8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Explique o que e de que forma o projeto fez uso de métodos, processos, metodologias, ferramentas de software, técnicas de formação de equipe, gestão de recursos, planejamento/cronogramas, validação de resultados. Dar detalhes suficientes para que se possa entender o ciclo de vida do projeto. Exemplo: cite soluções em processos de trabalho/qualidade/risco/contrato/recursos ou inovação; estratégia referente ao planejamento, execução, controle, implantação etc.; soluções encontradas pela organização/equipe e aspectos de comunicação.]</w:t>
            </w:r>
          </w:p>
          <w:p w:rsidR="00000000" w:rsidDel="00000000" w:rsidP="00000000" w:rsidRDefault="00000000" w:rsidRPr="00000000" w14:paraId="00000039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pStyle w:val="Heading1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 GERENCIAMENTO</w:t>
            </w:r>
            <w:r w:rsidDel="00000000" w:rsidR="00000000" w:rsidRPr="00000000">
              <w:rPr>
                <w:rFonts w:ascii="Arial" w:cs="Arial" w:eastAsia="Arial" w:hAnsi="Arial"/>
                <w:b w:val="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[item </w:t>
            </w:r>
            <w:bookmarkStart w:colFirst="0" w:colLast="0" w:name="bookmark=id.cy0p70rrd910" w:id="6"/>
            <w:bookmarkEnd w:id="6"/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5 de avaliação – até 5 pontos]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D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Explique como a organização gerenciou o “valor” a ser entregue, as pessoas/equipe do projeto. Cite fatos relacionados a habilidades técnicas e gerenciais que impactaram o projeto, como: gestão de pessoas, gestão de risco, gestão de contratos, gestão da qualidade e outros foram pertinentes ao projeto. Exemplo: cite os números de desempenho do projeto (indicadores); números que retratam a conquista, o aspecto financeiro do projeto (investimentos, vendas, volumes) e lições aprendidas.]</w:t>
            </w:r>
          </w:p>
          <w:p w:rsidR="00000000" w:rsidDel="00000000" w:rsidP="00000000" w:rsidRDefault="00000000" w:rsidRPr="00000000" w14:paraId="0000003E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d6a300"/>
          <w:sz w:val="16"/>
          <w:szCs w:val="16"/>
          <w:rtl w:val="0"/>
        </w:rPr>
        <w:t xml:space="preserve">SEÇÃO 3 – VISÃO PESSOAL SOBRE O SUCESSO DO PROJETO</w:t>
      </w:r>
      <w:r w:rsidDel="00000000" w:rsidR="00000000" w:rsidRPr="00000000">
        <w:rPr>
          <w:rFonts w:ascii="Arial" w:cs="Arial" w:eastAsia="Arial" w:hAnsi="Arial"/>
          <w:color w:val="d6a3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(Utilizar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no máximo 1 página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para toda a seção 1, contemplando proporcionalmente “Execução do projeto” (meia página) e “Resultado do projeto” (meia página))]</w:t>
      </w:r>
      <w:r w:rsidDel="00000000" w:rsidR="00000000" w:rsidRPr="00000000">
        <w:rPr>
          <w:rtl w:val="0"/>
        </w:rPr>
      </w:r>
    </w:p>
    <w:tbl>
      <w:tblPr>
        <w:tblStyle w:val="Table3"/>
        <w:tblW w:w="84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43">
            <w:pPr>
              <w:pStyle w:val="Heading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EXECUÇÃO DO PROJETO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[item </w:t>
            </w:r>
            <w:bookmarkStart w:colFirst="0" w:colLast="0" w:name="bookmark=id.cvcmgdq39a3b" w:id="7"/>
            <w:bookmarkEnd w:id="7"/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6 de avaliação – até 5 pontos]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Relate numa visão pessoal como, na fase de execução, as boas práticas foram efetivas no projeto. Quais motivações levaram a equipe ter bom desempenho e comprometimento com o resultado. Identifique os pontos que foram determinantes (fatores críticos de sucesso) na sua visão particular, enfatizando suas habilidades de liderança para conclusão do projeto.]</w:t>
            </w:r>
          </w:p>
          <w:p w:rsidR="00000000" w:rsidDel="00000000" w:rsidP="00000000" w:rsidRDefault="00000000" w:rsidRPr="00000000" w14:paraId="00000045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48">
            <w:pPr>
              <w:pStyle w:val="Heading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RESULTADO DO PROJETO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[item </w:t>
            </w:r>
            <w:bookmarkStart w:colFirst="0" w:colLast="0" w:name="bookmark=id.xpgbr6r0xbqs" w:id="8"/>
            <w:bookmarkEnd w:id="8"/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7 e </w:t>
            </w:r>
            <w:bookmarkStart w:colFirst="0" w:colLast="0" w:name="bookmark=id.nwojd4u6v7pv" w:id="9"/>
            <w:bookmarkEnd w:id="9"/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8 de avaliação – até 10 pontos]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49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Relate numa visão pessoal como, na fase de execução, as boas práticas foram efetivas no projeto, demonstrando claramente a aderência à linha de base de escopo, cronograma e custos, e como os desvios foram gerenciados. Quais motivações levaram a equipe ter bom desempenho e comprometimento com o resultado. Identifique os pontos que foram determinantes (fatores críticos de sucesso) na sua visão particular, enfatizando suas habilidades de liderança para conclusão do projeto.]</w:t>
            </w:r>
          </w:p>
          <w:p w:rsidR="00000000" w:rsidDel="00000000" w:rsidP="00000000" w:rsidRDefault="00000000" w:rsidRPr="00000000" w14:paraId="0000004A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d6a300"/>
          <w:sz w:val="16"/>
          <w:szCs w:val="16"/>
          <w:rtl w:val="0"/>
        </w:rPr>
        <w:t xml:space="preserve">SEÇÃO 4 – ANEXOS RELEVANTES AO PROJETO</w:t>
      </w:r>
      <w:r w:rsidDel="00000000" w:rsidR="00000000" w:rsidRPr="00000000">
        <w:rPr>
          <w:rFonts w:ascii="Arial" w:cs="Arial" w:eastAsia="Arial" w:hAnsi="Arial"/>
          <w:color w:val="d6a3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(Utilizar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no máximo 6 páginas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com a seção de anexos ou apêndices, que devem constar no corpo deste documento)]</w:t>
      </w:r>
    </w:p>
    <w:tbl>
      <w:tblPr>
        <w:tblStyle w:val="Table4"/>
        <w:tblW w:w="84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4F">
            <w:pPr>
              <w:pStyle w:val="Heading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ANEXOS DO PROJETO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50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[Anexe no corpo deste documento artefatos que você achar pertinente para elucidar ainda mais o projeto e seus resultados. Estes artefatos podem representar antes, durante e pós projeto. Exemplo: fotos, gráficos, organogramas, modelos de documentos, diagramas, reportagens etc.]</w:t>
            </w:r>
          </w:p>
          <w:p w:rsidR="00000000" w:rsidDel="00000000" w:rsidP="00000000" w:rsidRDefault="00000000" w:rsidRPr="00000000" w14:paraId="00000051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8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417" w:top="1498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Prêmio PMI-SC Melhores do Ano 2025: Projeto do Ano</w:t>
      <w:tab/>
      <w:t xml:space="preserve">Página </w:t>
    </w: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-851" w:firstLine="0"/>
      <w:rPr>
        <w:rFonts w:ascii="Arial" w:cs="Arial" w:eastAsia="Arial" w:hAnsi="Arial"/>
        <w:b w:val="1"/>
        <w:color w:val="000000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8"/>
        <w:szCs w:val="28"/>
        <w:rtl w:val="0"/>
      </w:rPr>
      <w:t xml:space="preserve">Prêmio PMI-SC Melhores do Ano 2025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3971925</wp:posOffset>
          </wp:positionH>
          <wp:positionV relativeFrom="paragraph">
            <wp:posOffset>-28573</wp:posOffset>
          </wp:positionV>
          <wp:extent cx="1666875" cy="456446"/>
          <wp:effectExtent b="0" l="0" r="0" t="0"/>
          <wp:wrapNone/>
          <wp:docPr id="205768382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75" cy="45644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80" w:line="240" w:lineRule="auto"/>
      <w:ind w:left="-851" w:firstLine="0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Categoria Projeto</w:t>
    </w:r>
  </w:p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before="140" w:line="240" w:lineRule="auto"/>
      <w:ind w:left="-851" w:firstLine="0"/>
      <w:rPr>
        <w:rFonts w:ascii="Arial" w:cs="Arial" w:eastAsia="Arial" w:hAnsi="Arial"/>
        <w:i w:val="1"/>
        <w:color w:val="000000"/>
        <w:sz w:val="17"/>
        <w:szCs w:val="17"/>
      </w:rPr>
    </w:pPr>
    <w:r w:rsidDel="00000000" w:rsidR="00000000" w:rsidRPr="00000000">
      <w:rPr>
        <w:rFonts w:ascii="Arial" w:cs="Arial" w:eastAsia="Arial" w:hAnsi="Arial"/>
        <w:i w:val="1"/>
        <w:sz w:val="17"/>
        <w:szCs w:val="17"/>
      </w:rPr>
      <w:pict>
        <v:shape id="PowerPlusWaterMarkObject3" style="position:absolute;width:597.3256692913386pt;height:45.996062992125985pt;rotation:315;z-index:-503316481;mso-position-horizontal-relative:margin;mso-position-horizontal:absolute;margin-left:-77.2871653543307pt;mso-position-vertical-relative:margin;mso-position-vertical:absolute;margin-top:325.56984251968504pt;" fillcolor="#c0c0c0" stroked="f" type="#_x0000_t136">
          <v:fill angle="0" opacity="32768f"/>
          <v:textpath fitshape="t" string="PMI Santa Catarina| Prêmio 2025" style="font-family:&amp;quot;&quot;&amp;quot&quot;&amp;quot;;font-size:40.0pt;"/>
        </v:shape>
      </w:pict>
    </w:r>
    <w:r w:rsidDel="00000000" w:rsidR="00000000" w:rsidRPr="00000000">
      <w:rPr>
        <w:rFonts w:ascii="Arial" w:cs="Arial" w:eastAsia="Arial" w:hAnsi="Arial"/>
        <w:i w:val="1"/>
        <w:color w:val="000000"/>
        <w:sz w:val="17"/>
        <w:szCs w:val="17"/>
        <w:rtl w:val="0"/>
      </w:rPr>
      <w:t xml:space="preserve">Regulamento de </w:t>
    </w:r>
    <w:r w:rsidDel="00000000" w:rsidR="00000000" w:rsidRPr="00000000">
      <w:rPr>
        <w:rFonts w:ascii="Arial" w:cs="Arial" w:eastAsia="Arial" w:hAnsi="Arial"/>
        <w:i w:val="1"/>
        <w:sz w:val="17"/>
        <w:szCs w:val="17"/>
        <w:rtl w:val="0"/>
      </w:rPr>
      <w:t xml:space="preserve">26</w:t>
    </w:r>
    <w:r w:rsidDel="00000000" w:rsidR="00000000" w:rsidRPr="00000000">
      <w:rPr>
        <w:rFonts w:ascii="Arial" w:cs="Arial" w:eastAsia="Arial" w:hAnsi="Arial"/>
        <w:i w:val="1"/>
        <w:color w:val="000000"/>
        <w:sz w:val="17"/>
        <w:szCs w:val="17"/>
        <w:rtl w:val="0"/>
      </w:rPr>
      <w:t xml:space="preserve">/07/2025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PowerPlusWaterMarkObject1" style="position:absolute;width:597.3256692913386pt;height:45.99606299212598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Santa Catarina| Prêmio 2025" style="font-family:&amp;quot;&quot;&amp;quot&quot;&amp;quot;;font-size:40.0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PowerPlusWaterMarkObject2" style="position:absolute;width:597.3256692913386pt;height:45.99606299212598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Santa Catarina| Prêmio 2025" style="font-family:&amp;quot;&quot;&amp;quot&quot;&amp;quot;;font-size:40.0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 w:val="1"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1C2A88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347777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rsid w:val="002F43BF"/>
    <w:rPr>
      <w:rFonts w:ascii="Times New Roman" w:cs="Times New Roman" w:eastAsia="Times New Roman" w:hAnsi="Times New Roman"/>
      <w:b w:val="1"/>
      <w:color w:val="000000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F43B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F43BF"/>
    <w:rPr>
      <w:rFonts w:ascii="Segoe UI" w:cs="Segoe UI" w:hAnsi="Segoe UI"/>
      <w:sz w:val="18"/>
      <w:szCs w:val="18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646146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326DD6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E920C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Fontepargpadro"/>
    <w:rsid w:val="00315D50"/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TextodoEspaoReservado">
    <w:name w:val="Placeholder Text"/>
    <w:basedOn w:val="Fontepargpadro"/>
    <w:uiPriority w:val="99"/>
    <w:semiHidden w:val="1"/>
    <w:rsid w:val="00E512CB"/>
    <w:rPr>
      <w:color w:val="808080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2D0C4E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F0C83"/>
    <w:rPr>
      <w:color w:val="605e5c"/>
      <w:shd w:color="auto" w:fill="e1dfdd" w:val="clear"/>
    </w:r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aks44EAGPNFzB2NqYDT3A8yF+Q==">CgMxLjAyCGgudHlqY3d0Mg9pZC5lbnNiNG9nZnlsbGEyDmlkLml4eHBhZGw1b20wMg9pZC4xZW43OW9xYW5jZDMyD2lkLmtrN3JuYXVueDR0bzIOaWQuZmRnNGNyaGdwcWQyD2lkLmN5MHA3MHJyZDkxMDIPaWQuY3ZjbWdkcTM5YTNiMg9pZC54cGdicjZyMHhicXMyD2lkLm53b2pkNHU2djdwdjgAciExeWhKUk0zS01MLXNjeVFKbmdPTjg1SE50RUJfTmJXREs=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2025-07-14T12:52:00Z</dcterms:created>
  <dc:creator>Tiago Santana</dc:creator>
</cp:coreProperties>
</file>